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附件1   比价文件模板</w:t>
      </w:r>
    </w:p>
    <w:p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>
      <w:pPr>
        <w:spacing w:line="360" w:lineRule="auto"/>
        <w:ind w:right="-1"/>
        <w:jc w:val="center"/>
        <w:rPr>
          <w:rFonts w:hint="eastAsia" w:ascii="WPS灵秀黑" w:hAnsi="WPS灵秀黑" w:eastAsia="WPS灵秀黑" w:cs="WPS灵秀黑"/>
          <w:b/>
          <w:bCs w:val="0"/>
          <w:sz w:val="52"/>
          <w:szCs w:val="52"/>
        </w:rPr>
      </w:pPr>
      <w:r>
        <w:rPr>
          <w:rFonts w:hint="eastAsia" w:ascii="WPS灵秀黑" w:hAnsi="WPS灵秀黑" w:eastAsia="WPS灵秀黑" w:cs="WPS灵秀黑"/>
          <w:b/>
          <w:bCs w:val="0"/>
          <w:sz w:val="52"/>
          <w:szCs w:val="52"/>
          <w:lang w:eastAsia="zh-CN"/>
        </w:rPr>
        <w:t>高县</w:t>
      </w:r>
      <w:r>
        <w:rPr>
          <w:rFonts w:hint="eastAsia" w:ascii="WPS灵秀黑" w:hAnsi="WPS灵秀黑" w:eastAsia="WPS灵秀黑" w:cs="WPS灵秀黑"/>
          <w:b/>
          <w:bCs w:val="0"/>
          <w:sz w:val="52"/>
          <w:szCs w:val="52"/>
        </w:rPr>
        <w:t>人民医院</w:t>
      </w:r>
    </w:p>
    <w:p>
      <w:pPr>
        <w:spacing w:line="360" w:lineRule="auto"/>
        <w:ind w:right="-1"/>
        <w:jc w:val="center"/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</w:pPr>
      <w:r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  <w:t>CT和DR预评、控评、环境辐射检测项目</w:t>
      </w:r>
    </w:p>
    <w:p>
      <w:pPr>
        <w:spacing w:line="360" w:lineRule="auto"/>
        <w:ind w:right="-1"/>
        <w:jc w:val="center"/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</w:pPr>
      <w:r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  <w:t>院内紧急采购项目</w:t>
      </w:r>
    </w:p>
    <w:p>
      <w:pPr>
        <w:spacing w:line="360" w:lineRule="auto"/>
        <w:ind w:right="-1"/>
        <w:jc w:val="center"/>
        <w:rPr>
          <w:szCs w:val="28"/>
        </w:rPr>
      </w:pPr>
    </w:p>
    <w:p>
      <w:pPr>
        <w:spacing w:line="360" w:lineRule="auto"/>
        <w:ind w:right="-1"/>
        <w:jc w:val="center"/>
        <w:rPr>
          <w:b/>
          <w:bCs/>
          <w:sz w:val="72"/>
          <w:szCs w:val="72"/>
        </w:rPr>
      </w:pPr>
    </w:p>
    <w:p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  <w:t>比价</w:t>
      </w: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  <w:t>文件</w:t>
      </w:r>
    </w:p>
    <w:p>
      <w:pPr>
        <w:spacing w:line="360" w:lineRule="auto"/>
        <w:ind w:right="-1"/>
        <w:jc w:val="left"/>
        <w:rPr>
          <w:b/>
          <w:bCs/>
          <w:sz w:val="40"/>
        </w:rPr>
      </w:pPr>
    </w:p>
    <w:p>
      <w:pPr>
        <w:spacing w:line="360" w:lineRule="auto"/>
        <w:ind w:right="-1"/>
        <w:jc w:val="left"/>
        <w:rPr>
          <w:b/>
          <w:bCs/>
          <w:sz w:val="44"/>
        </w:rPr>
      </w:pPr>
    </w:p>
    <w:p>
      <w:pPr>
        <w:spacing w:line="360" w:lineRule="auto"/>
        <w:ind w:right="-1"/>
        <w:jc w:val="left"/>
        <w:rPr>
          <w:b/>
          <w:bCs/>
          <w:sz w:val="44"/>
        </w:rPr>
      </w:pPr>
    </w:p>
    <w:p>
      <w:pPr>
        <w:spacing w:line="360" w:lineRule="auto"/>
        <w:ind w:right="-1"/>
        <w:jc w:val="left"/>
        <w:rPr>
          <w:b/>
          <w:bCs/>
          <w:sz w:val="44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sz w:val="44"/>
        </w:rPr>
      </w:pPr>
    </w:p>
    <w:p>
      <w:pPr>
        <w:spacing w:line="360" w:lineRule="auto"/>
        <w:ind w:right="-1" w:firstLine="960" w:firstLineChars="300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供应商名称</w:t>
      </w:r>
      <w:r>
        <w:rPr>
          <w:rFonts w:hint="eastAsia" w:ascii="仿宋" w:hAnsi="仿宋" w:eastAsia="仿宋" w:cs="仿宋"/>
          <w:bCs/>
          <w:sz w:val="32"/>
          <w:szCs w:val="36"/>
        </w:rPr>
        <w:t>：</w:t>
      </w:r>
      <w:r>
        <w:rPr>
          <w:rFonts w:hint="eastAsia" w:ascii="仿宋" w:hAnsi="仿宋" w:eastAsia="仿宋" w:cs="仿宋"/>
          <w:bCs/>
          <w:sz w:val="32"/>
          <w:szCs w:val="36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sz w:val="32"/>
          <w:szCs w:val="36"/>
        </w:rPr>
        <w:t>（全称并盖章）</w:t>
      </w:r>
    </w:p>
    <w:p>
      <w:pPr>
        <w:spacing w:line="360" w:lineRule="auto"/>
        <w:ind w:right="-1" w:firstLine="960" w:firstLineChars="300"/>
        <w:jc w:val="left"/>
        <w:rPr>
          <w:rFonts w:hint="default" w:ascii="仿宋" w:hAnsi="仿宋" w:eastAsia="仿宋" w:cs="仿宋"/>
          <w:bCs/>
          <w:sz w:val="32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6"/>
          <w:u w:val="none"/>
          <w:lang w:val="en-US" w:eastAsia="zh-CN"/>
        </w:rPr>
        <w:t>联系人及联系方式：</w:t>
      </w:r>
      <w:r>
        <w:rPr>
          <w:rFonts w:hint="eastAsia" w:ascii="仿宋" w:hAnsi="仿宋" w:eastAsia="仿宋" w:cs="仿宋"/>
          <w:bCs/>
          <w:sz w:val="32"/>
          <w:szCs w:val="36"/>
          <w:u w:val="single"/>
          <w:lang w:val="en-US" w:eastAsia="zh-CN"/>
        </w:rPr>
        <w:t xml:space="preserve">                </w:t>
      </w:r>
      <w:bookmarkStart w:id="10" w:name="_GoBack"/>
      <w:bookmarkEnd w:id="10"/>
    </w:p>
    <w:p>
      <w:pPr>
        <w:spacing w:line="360" w:lineRule="auto"/>
        <w:ind w:right="-1"/>
        <w:jc w:val="center"/>
        <w:rPr>
          <w:rFonts w:hint="eastAsia" w:ascii="仿宋" w:hAnsi="仿宋" w:eastAsia="仿宋" w:cs="仿宋"/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目  录</w:t>
      </w:r>
    </w:p>
    <w:p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>
      <w:pPr>
        <w:pStyle w:val="4"/>
        <w:rPr>
          <w:sz w:val="24"/>
        </w:rPr>
      </w:pPr>
    </w:p>
    <w:p/>
    <w:p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、报价明细表</w:t>
      </w: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法定代表人身份证明书</w:t>
      </w: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</w:t>
      </w:r>
      <w:r>
        <w:rPr>
          <w:rFonts w:hint="eastAsia" w:ascii="仿宋" w:hAnsi="仿宋" w:eastAsia="仿宋" w:cs="仿宋"/>
          <w:b/>
          <w:sz w:val="32"/>
          <w:szCs w:val="32"/>
        </w:rPr>
        <w:t>授权书</w:t>
      </w: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、技术要求、服务要求、商务要求响应表</w:t>
      </w: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2"/>
          <w:szCs w:val="32"/>
        </w:rPr>
        <w:t>、其他材料</w:t>
      </w: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/>
        <w:jc w:val="left"/>
        <w:rPr>
          <w:sz w:val="21"/>
          <w:szCs w:val="21"/>
        </w:rPr>
      </w:pPr>
    </w:p>
    <w:p>
      <w:pPr>
        <w:spacing w:line="360" w:lineRule="auto"/>
        <w:ind w:right="-1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324845980"/>
      <w:bookmarkStart w:id="1" w:name="_Toc254615408"/>
      <w:bookmarkStart w:id="2" w:name="_Toc254618071"/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sz w:val="32"/>
        </w:rPr>
        <w:t xml:space="preserve">、  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报价表</w:t>
      </w:r>
    </w:p>
    <w:tbl>
      <w:tblPr>
        <w:tblStyle w:val="10"/>
        <w:tblW w:w="9500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3524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853" w:type="dxa"/>
            <w:noWrap w:val="0"/>
            <w:vAlign w:val="top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eastAsia" w:ascii="仿宋" w:hAnsi="仿宋" w:eastAsia="仿宋" w:cs="仿宋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24" w:type="dxa"/>
            <w:noWrap w:val="0"/>
            <w:vAlign w:val="top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eastAsia" w:ascii="仿宋" w:hAnsi="仿宋" w:eastAsia="仿宋" w:cs="仿宋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3123" w:type="dxa"/>
            <w:noWrap w:val="0"/>
            <w:vAlign w:val="top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default" w:ascii="仿宋" w:hAnsi="仿宋" w:eastAsia="仿宋" w:cs="仿宋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853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44"/>
                <w:sz w:val="32"/>
                <w:szCs w:val="32"/>
                <w:vertAlign w:val="baseline"/>
                <w:lang w:val="en-US" w:eastAsia="zh-CN"/>
              </w:rPr>
              <w:t>CT和DR预评、控评、环境辐射检测项目</w:t>
            </w:r>
          </w:p>
        </w:tc>
        <w:tc>
          <w:tcPr>
            <w:tcW w:w="3524" w:type="dxa"/>
            <w:noWrap w:val="0"/>
            <w:vAlign w:val="center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eastAsia" w:ascii="仿宋" w:hAnsi="仿宋" w:eastAsia="仿宋" w:cs="仿宋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3" w:type="dxa"/>
            <w:noWrap w:val="0"/>
            <w:vAlign w:val="center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eastAsia" w:ascii="仿宋" w:hAnsi="仿宋" w:eastAsia="仿宋" w:cs="仿宋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ind w:left="0" w:leftChars="0" w:firstLine="0" w:firstLineChars="0"/>
      </w:pPr>
    </w:p>
    <w:p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注：报价超过最高限价为无效报价。</w:t>
      </w: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二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zh-CN" w:eastAsia="zh-CN" w:bidi="ar-SA"/>
        </w:rPr>
        <w:t>、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法定代表人身份证明书</w:t>
      </w:r>
    </w:p>
    <w:p>
      <w:pPr>
        <w:spacing w:line="360" w:lineRule="auto"/>
        <w:ind w:right="-1"/>
        <w:jc w:val="left"/>
        <w:rPr>
          <w:sz w:val="24"/>
        </w:rPr>
      </w:pPr>
    </w:p>
    <w:p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名: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性 别: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 龄: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 务: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>
      <w:pPr>
        <w:spacing w:line="480" w:lineRule="auto"/>
        <w:ind w:right="-1" w:firstLine="1131" w:firstLineChars="40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名称）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ind w:right="-1" w:firstLine="991" w:firstLineChars="35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720"/>
          <w:tab w:val="left" w:pos="900"/>
        </w:tabs>
        <w:spacing w:line="48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（全称、盖单位章）</w:t>
      </w:r>
    </w:p>
    <w:p>
      <w:pPr>
        <w:spacing w:line="480" w:lineRule="auto"/>
        <w:ind w:right="-1" w:firstLine="1260" w:firstLineChars="4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期: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61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附：法定代表人身份证复印件。</w:t>
      </w:r>
    </w:p>
    <w:p>
      <w:pPr>
        <w:spacing w:line="360" w:lineRule="auto"/>
        <w:ind w:right="-1" w:firstLine="482"/>
        <w:jc w:val="left"/>
        <w:rPr>
          <w:sz w:val="24"/>
        </w:rPr>
      </w:pPr>
    </w:p>
    <w:p>
      <w:pPr>
        <w:spacing w:line="360" w:lineRule="auto"/>
        <w:ind w:right="-1" w:firstLine="482"/>
        <w:jc w:val="left"/>
      </w:pPr>
    </w:p>
    <w:p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、法定代表人授权书</w:t>
      </w:r>
    </w:p>
    <w:p>
      <w:pPr>
        <w:spacing w:line="360" w:lineRule="auto"/>
        <w:ind w:right="-1"/>
        <w:jc w:val="left"/>
      </w:pP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期: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pStyle w:val="4"/>
        <w:rPr>
          <w:rFonts w:hint="eastAsia"/>
          <w:sz w:val="28"/>
          <w:szCs w:val="28"/>
        </w:rPr>
      </w:pPr>
    </w:p>
    <w:p>
      <w:pPr>
        <w:spacing w:line="360" w:lineRule="auto"/>
        <w:ind w:right="-1"/>
        <w:jc w:val="left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注：本授权委托书为法定代表人不亲自递交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b/>
          <w:sz w:val="28"/>
          <w:szCs w:val="28"/>
        </w:rPr>
        <w:t>文件而委托代理人递交的适用。后附代理人身份证复印件。</w:t>
      </w:r>
      <w:bookmarkEnd w:id="0"/>
      <w:bookmarkEnd w:id="1"/>
      <w:bookmarkEnd w:id="2"/>
      <w:bookmarkStart w:id="3" w:name="_Toc157235928"/>
      <w:bookmarkStart w:id="4" w:name="_Toc170621362"/>
      <w:bookmarkStart w:id="5" w:name="_Toc319145236"/>
      <w:bookmarkStart w:id="6" w:name="_Toc170621230"/>
      <w:r>
        <w:rPr>
          <w:rFonts w:eastAsia="Times New Roman"/>
          <w:sz w:val="24"/>
        </w:rPr>
        <w:br w:type="page"/>
      </w:r>
    </w:p>
    <w:p>
      <w:pPr>
        <w:pStyle w:val="4"/>
        <w:jc w:val="center"/>
        <w:rPr>
          <w:rFonts w:hint="eastAsi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四、技术要求、商务要求响应表</w:t>
      </w:r>
    </w:p>
    <w:p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9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比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价</w:t>
            </w:r>
            <w:r>
              <w:rPr>
                <w:rFonts w:hint="eastAsia" w:ascii="仿宋" w:hAnsi="仿宋" w:eastAsia="仿宋" w:cs="仿宋"/>
                <w:sz w:val="24"/>
              </w:rPr>
              <w:t>文件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注：1.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参加比价供应商</w:t>
      </w:r>
      <w:r>
        <w:rPr>
          <w:rFonts w:hint="eastAsia" w:ascii="仿宋" w:hAnsi="仿宋" w:eastAsia="仿宋" w:cs="仿宋"/>
          <w:sz w:val="28"/>
          <w:szCs w:val="28"/>
        </w:rPr>
        <w:t>必须把与比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价</w:t>
      </w:r>
      <w:r>
        <w:rPr>
          <w:rFonts w:hint="eastAsia" w:ascii="仿宋" w:hAnsi="仿宋" w:eastAsia="仿宋" w:cs="仿宋"/>
          <w:sz w:val="28"/>
          <w:szCs w:val="28"/>
        </w:rPr>
        <w:t>文件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的技术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要求、服务要求、商务要求的内容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响应情况</w:t>
      </w:r>
      <w:r>
        <w:rPr>
          <w:rFonts w:hint="eastAsia" w:ascii="仿宋" w:hAnsi="仿宋" w:eastAsia="仿宋" w:cs="仿宋"/>
          <w:sz w:val="28"/>
          <w:szCs w:val="28"/>
        </w:rPr>
        <w:t>列入此表。</w:t>
      </w:r>
    </w:p>
    <w:p>
      <w:pPr>
        <w:widowControl/>
        <w:spacing w:line="360" w:lineRule="atLeast"/>
        <w:ind w:firstLine="1108" w:firstLineChars="3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参加比价供应商</w:t>
      </w:r>
      <w:r>
        <w:rPr>
          <w:rFonts w:hint="eastAsia" w:ascii="仿宋" w:hAnsi="仿宋" w:eastAsia="仿宋" w:cs="仿宋"/>
          <w:sz w:val="28"/>
          <w:szCs w:val="28"/>
        </w:rPr>
        <w:t>必须据实填写，不得虚假填写，否则将取消其中选资格。</w:t>
      </w: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                   （全称、盖单位章）</w:t>
      </w: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法定代表人或其委托代理人：（签字）</w:t>
      </w: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日期：XXXX。</w:t>
      </w:r>
    </w:p>
    <w:p>
      <w:pPr>
        <w:pStyle w:val="2"/>
        <w:spacing w:beforeLines="50" w:afterLines="50"/>
        <w:ind w:right="-1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  <w:bookmarkEnd w:id="3"/>
      <w:bookmarkEnd w:id="4"/>
      <w:bookmarkEnd w:id="5"/>
      <w:bookmarkEnd w:id="6"/>
      <w:bookmarkStart w:id="7" w:name="_Toc254615416"/>
      <w:bookmarkStart w:id="8" w:name="_Toc254618079"/>
      <w:bookmarkStart w:id="9" w:name="_Toc500403162"/>
    </w:p>
    <w:bookmarkEnd w:id="7"/>
    <w:bookmarkEnd w:id="8"/>
    <w:bookmarkEnd w:id="9"/>
    <w:p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五、其他材料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1、承诺函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uto"/>
        <w:ind w:right="-1"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高县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我单位作为本次采购项目的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1.具有独立承担民事责任的能力。</w:t>
      </w:r>
    </w:p>
    <w:p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2.具有良好的商业信誉和健全的财务会计制度。</w:t>
      </w:r>
    </w:p>
    <w:p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3.具有履行合同所必须的设备和专业技术能力。</w:t>
      </w:r>
    </w:p>
    <w:p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4.参加本次比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活动前三年内，在经营活动中没有重大违法记录。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名称：XXXX（单位公章）。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法定代表人/单位负责人或授权代表（签字或加盖个人印章）：XXXX。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期：XXXX。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营业执照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7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2"/>
          <w:szCs w:val="2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0CA803-9AC0-4733-9EB3-C4A61037BA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8EF5FE0-3016-45E8-ABA3-6A4846C5B733}"/>
  </w:font>
  <w:font w:name="WPS灵秀黑">
    <w:panose1 w:val="00000000000000000000"/>
    <w:charset w:val="86"/>
    <w:family w:val="auto"/>
    <w:pitch w:val="default"/>
    <w:sig w:usb0="00000283" w:usb1="180F1C10" w:usb2="00000016" w:usb3="00000000" w:csb0="40040001" w:csb1="C0D60000"/>
    <w:embedRegular r:id="rId3" w:fontKey="{70E785C9-AC6E-491F-9516-AADEF2ED9DA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E4B57D7-F94F-4DF8-B573-6EDBAA3D80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9CE7299"/>
    <w:rsid w:val="0C171CB6"/>
    <w:rsid w:val="11533DB8"/>
    <w:rsid w:val="11B170E6"/>
    <w:rsid w:val="164F11B7"/>
    <w:rsid w:val="1A062A43"/>
    <w:rsid w:val="1D8706F2"/>
    <w:rsid w:val="25315A92"/>
    <w:rsid w:val="2C122E31"/>
    <w:rsid w:val="2F5C32C6"/>
    <w:rsid w:val="3939258E"/>
    <w:rsid w:val="474606F2"/>
    <w:rsid w:val="4C8E1AD4"/>
    <w:rsid w:val="4E09338F"/>
    <w:rsid w:val="4F551F67"/>
    <w:rsid w:val="508551C2"/>
    <w:rsid w:val="5A31487A"/>
    <w:rsid w:val="5C8A1451"/>
    <w:rsid w:val="616A0CEB"/>
    <w:rsid w:val="628A6898"/>
    <w:rsid w:val="64133A3F"/>
    <w:rsid w:val="665D000C"/>
    <w:rsid w:val="71F91964"/>
    <w:rsid w:val="71FF51CF"/>
    <w:rsid w:val="74EB693A"/>
    <w:rsid w:val="77DA7F4F"/>
    <w:rsid w:val="7C26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5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2019</Words>
  <Characters>2195</Characters>
  <Lines>0</Lines>
  <Paragraphs>0</Paragraphs>
  <TotalTime>0</TotalTime>
  <ScaleCrop>false</ScaleCrop>
  <LinksUpToDate>false</LinksUpToDate>
  <CharactersWithSpaces>2561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sunshine</cp:lastModifiedBy>
  <dcterms:modified xsi:type="dcterms:W3CDTF">2024-04-29T01:05:52Z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65CF09E468A94B2EA0A2EB7C4C853AA7_13</vt:lpwstr>
  </property>
</Properties>
</file>