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B4A1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3DAB7E8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8DF35CD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bookmarkStart w:id="0" w:name="OLE_LINK1"/>
      <w:r>
        <w:rPr>
          <w:rFonts w:hint="eastAsia"/>
          <w:b/>
          <w:bCs/>
          <w:sz w:val="72"/>
          <w:szCs w:val="72"/>
        </w:rPr>
        <w:t>高县人民医院</w:t>
      </w:r>
    </w:p>
    <w:p w14:paraId="16E8BEA7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关于全院应急发电机维护保养项目的采购公告</w:t>
      </w:r>
      <w:bookmarkStart w:id="8" w:name="_GoBack"/>
      <w:bookmarkEnd w:id="8"/>
    </w:p>
    <w:p w14:paraId="34A82D27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bookmarkEnd w:id="0"/>
    <w:p w14:paraId="5EB2FDB3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35ECA683">
      <w:pPr>
        <w:spacing w:line="360" w:lineRule="auto"/>
        <w:ind w:right="-1"/>
        <w:jc w:val="left"/>
        <w:rPr>
          <w:b/>
          <w:bCs/>
          <w:sz w:val="40"/>
        </w:rPr>
      </w:pPr>
    </w:p>
    <w:p w14:paraId="6192FAA6">
      <w:pPr>
        <w:spacing w:line="360" w:lineRule="auto"/>
        <w:ind w:right="-1"/>
        <w:jc w:val="left"/>
        <w:rPr>
          <w:b/>
          <w:bCs/>
          <w:sz w:val="44"/>
        </w:rPr>
      </w:pPr>
    </w:p>
    <w:p w14:paraId="5AEC1FF9">
      <w:pPr>
        <w:spacing w:line="360" w:lineRule="auto"/>
        <w:ind w:right="-1"/>
        <w:jc w:val="left"/>
        <w:rPr>
          <w:b/>
          <w:bCs/>
          <w:sz w:val="44"/>
        </w:rPr>
      </w:pPr>
    </w:p>
    <w:p w14:paraId="1A9F238F">
      <w:pPr>
        <w:spacing w:line="360" w:lineRule="auto"/>
        <w:ind w:right="-1"/>
        <w:jc w:val="left"/>
        <w:rPr>
          <w:b/>
          <w:bCs/>
          <w:sz w:val="44"/>
        </w:rPr>
      </w:pPr>
    </w:p>
    <w:p w14:paraId="67B10DAA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6CDCCEDD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1AAB109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70B995E6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5C25A45D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03EE3C43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549F8A">
      <w:pPr>
        <w:pStyle w:val="5"/>
        <w:rPr>
          <w:sz w:val="24"/>
        </w:rPr>
      </w:pPr>
    </w:p>
    <w:p w14:paraId="699F9CF3"/>
    <w:p w14:paraId="7003761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463FE3D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094800F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6BA502E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7F195C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2D7B7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65D6C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D4EDCF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AF6908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DE21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A51AC9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9C058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F737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09CD50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3AD4DE">
      <w:pPr>
        <w:spacing w:line="360" w:lineRule="auto"/>
        <w:ind w:right="-1"/>
        <w:jc w:val="left"/>
        <w:rPr>
          <w:sz w:val="21"/>
          <w:szCs w:val="21"/>
        </w:rPr>
      </w:pPr>
    </w:p>
    <w:p w14:paraId="78CEE9C4">
      <w:pPr>
        <w:spacing w:line="360" w:lineRule="auto"/>
        <w:ind w:right="-1"/>
        <w:jc w:val="left"/>
        <w:rPr>
          <w:sz w:val="21"/>
          <w:szCs w:val="21"/>
        </w:rPr>
      </w:pPr>
    </w:p>
    <w:p w14:paraId="6B3738B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CC376C9">
      <w:pPr>
        <w:pStyle w:val="3"/>
        <w:spacing w:beforeLines="50" w:afterLines="50"/>
        <w:ind w:right="-1"/>
        <w:jc w:val="center"/>
        <w:rPr>
          <w:rFonts w:hint="default" w:ascii="微软雅黑" w:hAnsi="微软雅黑" w:eastAsia="微软雅黑" w:cs="微软雅黑"/>
          <w:b/>
          <w:kern w:val="44"/>
          <w:sz w:val="32"/>
          <w:szCs w:val="32"/>
          <w:lang w:val="en-US" w:eastAsia="zh-CN"/>
        </w:rPr>
      </w:pPr>
      <w:r>
        <w:rPr>
          <w:rFonts w:ascii="宋体" w:hAnsi="宋体"/>
          <w:sz w:val="21"/>
          <w:szCs w:val="21"/>
        </w:rPr>
        <w:br w:type="page"/>
      </w:r>
      <w:bookmarkStart w:id="1" w:name="_Toc324845980"/>
      <w:bookmarkStart w:id="2" w:name="_Toc254618071"/>
      <w:bookmarkStart w:id="3" w:name="_Toc254615408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报价明细</w:t>
      </w:r>
    </w:p>
    <w:tbl>
      <w:tblPr>
        <w:tblStyle w:val="10"/>
        <w:tblW w:w="9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577"/>
        <w:gridCol w:w="2770"/>
        <w:gridCol w:w="1453"/>
        <w:gridCol w:w="1389"/>
      </w:tblGrid>
      <w:tr w14:paraId="034C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9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375KW</w:t>
            </w:r>
            <w:r>
              <w:rPr>
                <w:rStyle w:val="1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上海乾能柴发电机组检修，保养，明细表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（发电机型号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QH13H435)</w:t>
            </w:r>
          </w:p>
        </w:tc>
      </w:tr>
      <w:tr w14:paraId="7975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98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3E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9D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4691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25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0F5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8FB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A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6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A2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088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4D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专用机油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35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3桶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C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E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B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E12C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2EC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AE8F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8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6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A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60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EE5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滤芯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58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D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8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4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7DB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5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DF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263KW</w:t>
            </w:r>
            <w:r>
              <w:rPr>
                <w:rStyle w:val="1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上海东研发电机组检修，保养，明细表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（发电机型号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S135BZLD)</w:t>
            </w:r>
          </w:p>
        </w:tc>
      </w:tr>
      <w:tr w14:paraId="0032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64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AC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10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4551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8A1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DB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8C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D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9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BA6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5F3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专用机油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A21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2桶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1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1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6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5B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688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加装自启动系统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80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2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7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AD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826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AD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2A7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C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2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A2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A8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E4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滤芯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77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2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F1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7A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D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5F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450KW</w:t>
            </w:r>
            <w:r>
              <w:rPr>
                <w:rStyle w:val="1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1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台）上海乾能发电机组检修，保养，明细表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Style w:val="17"/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"/>
              </w:rPr>
              <w:t>发电机型号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TYPE  TFW-450-4)</w:t>
            </w:r>
          </w:p>
        </w:tc>
      </w:tr>
      <w:tr w14:paraId="0D0F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E9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DD9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50E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</w:tr>
      <w:tr w14:paraId="0E22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154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AD2D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1D4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9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1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3B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144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4A9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专用机油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644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8桶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D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9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A7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B6F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E0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8C1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D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F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04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D7C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9A9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滤芯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B22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D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D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B9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A68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9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F9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1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A0725E0">
      <w:pPr>
        <w:pStyle w:val="4"/>
        <w:ind w:left="0" w:leftChars="0" w:firstLine="0" w:firstLineChars="0"/>
      </w:pPr>
    </w:p>
    <w:p w14:paraId="53B7B9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FF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备注：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此次报价包括运输、安装、技术服务费、差旅费及税费等一切费用包干。</w:t>
      </w:r>
    </w:p>
    <w:p w14:paraId="23C683D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ECD7A7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74979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5B3CB2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E324C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136C6D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1E2987A3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1B2E12D7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EDEAF1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0959551A">
      <w:pPr>
        <w:spacing w:line="360" w:lineRule="auto"/>
        <w:ind w:right="-1"/>
        <w:jc w:val="left"/>
        <w:rPr>
          <w:sz w:val="24"/>
        </w:rPr>
      </w:pPr>
    </w:p>
    <w:p w14:paraId="5F7C9B9A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228B6A0E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72E1A2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85F7C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F38F9F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C45AF4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70DEE5E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180DFE10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BD51F8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F9A1F1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09F95CD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B8CB5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3D2B34F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5BBAA17E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530DABB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3057BA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0F71A2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F91E2D0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2E55DDA4">
      <w:pPr>
        <w:spacing w:line="360" w:lineRule="auto"/>
        <w:ind w:right="-1" w:firstLine="482"/>
        <w:jc w:val="left"/>
        <w:rPr>
          <w:sz w:val="24"/>
        </w:rPr>
      </w:pPr>
    </w:p>
    <w:p w14:paraId="44CB02AF">
      <w:pPr>
        <w:spacing w:line="360" w:lineRule="auto"/>
        <w:ind w:right="-1" w:firstLine="482"/>
        <w:jc w:val="left"/>
      </w:pPr>
    </w:p>
    <w:p w14:paraId="00CD6AC5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542E6B2B">
      <w:pPr>
        <w:spacing w:line="360" w:lineRule="auto"/>
        <w:ind w:right="-1"/>
        <w:jc w:val="left"/>
      </w:pPr>
    </w:p>
    <w:p w14:paraId="45E5162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5C7E0C06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52B45017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288E596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19A1268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25750E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FC4BD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BDA08A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902A6D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23990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2DE8B67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05980AE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9F7CF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FF5C067">
      <w:pPr>
        <w:pStyle w:val="5"/>
        <w:rPr>
          <w:rFonts w:hint="eastAsia"/>
          <w:sz w:val="28"/>
          <w:szCs w:val="28"/>
        </w:rPr>
      </w:pPr>
    </w:p>
    <w:p w14:paraId="6BE9DAA6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1"/>
      <w:bookmarkEnd w:id="2"/>
      <w:bookmarkEnd w:id="3"/>
      <w:bookmarkStart w:id="4" w:name="_Toc157235928"/>
      <w:bookmarkStart w:id="5" w:name="_Toc170621230"/>
      <w:bookmarkStart w:id="6" w:name="_Toc319145236"/>
      <w:bookmarkStart w:id="7" w:name="_Toc170621362"/>
      <w:r>
        <w:rPr>
          <w:rFonts w:eastAsia="Times New Roman"/>
          <w:sz w:val="24"/>
        </w:rPr>
        <w:br w:type="page"/>
      </w:r>
    </w:p>
    <w:bookmarkEnd w:id="4"/>
    <w:bookmarkEnd w:id="5"/>
    <w:bookmarkEnd w:id="6"/>
    <w:bookmarkEnd w:id="7"/>
    <w:p w14:paraId="7E568BC6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0CAACD3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691B66A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E79189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3D00D4D2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F577A8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2FEC696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647F5E9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0D68188E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87ECD1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50D21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0DA5316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482CC5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094C5CE6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03EB6323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ADE079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207F8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03459C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462C970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A1579C0"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6FB257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25116-E301-4861-809A-1F9856B2115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5AA1F19-839D-4A88-BC6D-E1F4AF3CA41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C004986-5992-4F3D-85BD-5552BFA688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6793C1D"/>
    <w:rsid w:val="18BC78CA"/>
    <w:rsid w:val="1A062A43"/>
    <w:rsid w:val="1D8706F2"/>
    <w:rsid w:val="25315A92"/>
    <w:rsid w:val="2C122E31"/>
    <w:rsid w:val="2F5C32C6"/>
    <w:rsid w:val="3939258E"/>
    <w:rsid w:val="474606F2"/>
    <w:rsid w:val="4C8E1AD4"/>
    <w:rsid w:val="4E09338F"/>
    <w:rsid w:val="4F551F67"/>
    <w:rsid w:val="508551C2"/>
    <w:rsid w:val="511C40AE"/>
    <w:rsid w:val="53704EDB"/>
    <w:rsid w:val="55C924BF"/>
    <w:rsid w:val="5A31487A"/>
    <w:rsid w:val="5C8A1451"/>
    <w:rsid w:val="607E29B6"/>
    <w:rsid w:val="616A0CEB"/>
    <w:rsid w:val="628A6898"/>
    <w:rsid w:val="64133A3F"/>
    <w:rsid w:val="665D000C"/>
    <w:rsid w:val="67D30DAC"/>
    <w:rsid w:val="6B071ED2"/>
    <w:rsid w:val="71F91964"/>
    <w:rsid w:val="71FF51CF"/>
    <w:rsid w:val="74EB693A"/>
    <w:rsid w:val="77DA7F4F"/>
    <w:rsid w:val="79650343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950</Words>
  <Characters>1025</Characters>
  <Lines>0</Lines>
  <Paragraphs>0</Paragraphs>
  <TotalTime>0</TotalTime>
  <ScaleCrop>false</ScaleCrop>
  <LinksUpToDate>false</LinksUpToDate>
  <CharactersWithSpaces>1302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2024-10-12T03:16:14Z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65CF09E468A94B2EA0A2EB7C4C853AA7_13</vt:lpwstr>
  </property>
</Properties>
</file>